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71" w:rsidRDefault="00731D71" w:rsidP="00731D71">
      <w:pPr>
        <w:tabs>
          <w:tab w:val="left" w:pos="4395"/>
        </w:tabs>
        <w:jc w:val="center"/>
        <w:rPr>
          <w:rStyle w:val="Hyperlink"/>
          <w:b/>
          <w:color w:val="auto"/>
          <w:lang w:val="de-DE"/>
        </w:rPr>
      </w:pPr>
    </w:p>
    <w:p w:rsidR="00731D71" w:rsidRDefault="00731D71" w:rsidP="00731D71">
      <w:pPr>
        <w:tabs>
          <w:tab w:val="left" w:pos="4395"/>
        </w:tabs>
        <w:jc w:val="center"/>
        <w:rPr>
          <w:rStyle w:val="Hyperlink"/>
          <w:b/>
          <w:color w:val="auto"/>
          <w:lang w:val="de-DE"/>
        </w:rPr>
      </w:pPr>
    </w:p>
    <w:p w:rsidR="00731D71" w:rsidRDefault="00731D71" w:rsidP="00731D71">
      <w:pPr>
        <w:tabs>
          <w:tab w:val="left" w:pos="4395"/>
        </w:tabs>
        <w:jc w:val="center"/>
        <w:rPr>
          <w:rStyle w:val="Hyperlink"/>
          <w:b/>
          <w:color w:val="auto"/>
          <w:lang w:val="de-DE"/>
        </w:rPr>
      </w:pPr>
      <w:r>
        <w:rPr>
          <w:rStyle w:val="Hyperlink"/>
          <w:b/>
          <w:color w:val="auto"/>
          <w:lang w:val="de-DE"/>
        </w:rPr>
        <w:t>ADR VTC FEES</w:t>
      </w:r>
    </w:p>
    <w:p w:rsidR="00731D71" w:rsidRDefault="00731D71" w:rsidP="00731D71">
      <w:pPr>
        <w:tabs>
          <w:tab w:val="left" w:pos="4395"/>
        </w:tabs>
        <w:jc w:val="center"/>
        <w:rPr>
          <w:rStyle w:val="Hyperlink"/>
          <w:b/>
          <w:color w:val="auto"/>
          <w:lang w:val="de-DE"/>
        </w:rPr>
      </w:pPr>
    </w:p>
    <w:p w:rsidR="00731D71" w:rsidRDefault="00731D71" w:rsidP="00731D71">
      <w:pPr>
        <w:tabs>
          <w:tab w:val="left" w:pos="4395"/>
        </w:tabs>
        <w:rPr>
          <w:rStyle w:val="Hyperlink"/>
          <w:color w:val="auto"/>
          <w:lang w:val="de-DE"/>
        </w:rPr>
      </w:pPr>
    </w:p>
    <w:p w:rsidR="00731D71" w:rsidRDefault="00731D71" w:rsidP="00731D71">
      <w:pPr>
        <w:ind w:left="568" w:hanging="568"/>
        <w:rPr>
          <w:b/>
        </w:rPr>
      </w:pPr>
      <w:r>
        <w:rPr>
          <w:b/>
        </w:rPr>
        <w:t xml:space="preserve">Approval Fees </w:t>
      </w:r>
    </w:p>
    <w:p w:rsidR="00731D71" w:rsidRDefault="00731D71" w:rsidP="00731D71">
      <w:pPr>
        <w:ind w:left="568" w:hanging="568"/>
        <w:rPr>
          <w:b/>
        </w:rPr>
      </w:pPr>
      <w:bookmarkStart w:id="0" w:name="_GoBack"/>
      <w:bookmarkEnd w:id="0"/>
    </w:p>
    <w:p w:rsidR="00731D71" w:rsidRDefault="00731D71" w:rsidP="00731D71">
      <w:pPr>
        <w:ind w:left="568" w:hanging="568"/>
      </w:pPr>
      <w:r>
        <w:t>Persons providing training courses – centre approval:</w:t>
      </w:r>
    </w:p>
    <w:p w:rsidR="00731D71" w:rsidRDefault="00731D71" w:rsidP="00731D71">
      <w:pPr>
        <w:ind w:left="568" w:hanging="568"/>
      </w:pPr>
    </w:p>
    <w:p w:rsidR="00731D71" w:rsidRDefault="00731D71" w:rsidP="00731D71">
      <w:pPr>
        <w:ind w:left="568" w:hanging="568"/>
      </w:pPr>
      <w:r>
        <w:t>£500; and</w:t>
      </w:r>
    </w:p>
    <w:p w:rsidR="00731D71" w:rsidRDefault="00731D71" w:rsidP="00731D71">
      <w:pPr>
        <w:ind w:left="568" w:hanging="568"/>
      </w:pPr>
    </w:p>
    <w:p w:rsidR="00731D71" w:rsidRDefault="00731D71" w:rsidP="00731D71">
      <w:pPr>
        <w:ind w:left="568" w:hanging="568"/>
      </w:pPr>
      <w:r>
        <w:t>£500 per annum for approval</w:t>
      </w:r>
    </w:p>
    <w:p w:rsidR="00731D71" w:rsidRDefault="00731D71" w:rsidP="00731D71">
      <w:pPr>
        <w:ind w:left="568" w:hanging="568"/>
      </w:pPr>
    </w:p>
    <w:p w:rsidR="00731D71" w:rsidRDefault="00731D71" w:rsidP="00731D71">
      <w:pPr>
        <w:ind w:left="568" w:hanging="568"/>
      </w:pPr>
      <w:r>
        <w:t>For consortium members providing training courses – centre approval:</w:t>
      </w:r>
    </w:p>
    <w:p w:rsidR="00731D71" w:rsidRDefault="00731D71" w:rsidP="00731D71">
      <w:pPr>
        <w:ind w:left="568" w:hanging="568"/>
      </w:pPr>
    </w:p>
    <w:tbl>
      <w:tblPr>
        <w:tblW w:w="9950" w:type="dxa"/>
        <w:tblInd w:w="-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260"/>
        <w:gridCol w:w="3574"/>
      </w:tblGrid>
      <w:tr w:rsidR="00731D71" w:rsidRPr="00DD4565" w:rsidTr="007E172F">
        <w:trPr>
          <w:trHeight w:val="298"/>
        </w:trPr>
        <w:tc>
          <w:tcPr>
            <w:tcW w:w="9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DD4565">
              <w:rPr>
                <w:b/>
                <w:bCs/>
                <w:color w:val="000000"/>
              </w:rPr>
              <w:t>Consortium Fees</w:t>
            </w:r>
          </w:p>
        </w:tc>
      </w:tr>
      <w:tr w:rsidR="00731D71" w:rsidRPr="00DD4565" w:rsidTr="007E172F">
        <w:trPr>
          <w:trHeight w:val="283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b/>
                <w:bCs/>
                <w:color w:val="000000"/>
              </w:rPr>
            </w:pPr>
            <w:r w:rsidRPr="00DD4565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umber</w:t>
            </w:r>
            <w:r w:rsidRPr="00DD456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</w:t>
            </w:r>
            <w:r w:rsidRPr="00DD4565">
              <w:rPr>
                <w:b/>
                <w:bCs/>
                <w:color w:val="000000"/>
              </w:rPr>
              <w:t>f members</w:t>
            </w:r>
            <w:r>
              <w:rPr>
                <w:b/>
                <w:bCs/>
                <w:color w:val="000000"/>
              </w:rPr>
              <w:t xml:space="preserve"> in the consortium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b/>
                <w:bCs/>
                <w:color w:val="000000"/>
              </w:rPr>
            </w:pPr>
            <w:r w:rsidRPr="00DD4565">
              <w:rPr>
                <w:b/>
                <w:bCs/>
                <w:color w:val="000000"/>
              </w:rPr>
              <w:t>Initial Approval</w:t>
            </w:r>
            <w:r>
              <w:rPr>
                <w:b/>
                <w:bCs/>
                <w:color w:val="000000"/>
              </w:rPr>
              <w:t xml:space="preserve"> Fee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b/>
                <w:bCs/>
                <w:color w:val="000000"/>
              </w:rPr>
            </w:pPr>
            <w:r w:rsidRPr="00DD4565">
              <w:rPr>
                <w:b/>
                <w:bCs/>
                <w:color w:val="000000"/>
              </w:rPr>
              <w:t>Renewal Fee</w:t>
            </w:r>
          </w:p>
        </w:tc>
      </w:tr>
      <w:tr w:rsidR="00731D71" w:rsidRPr="00DD4565" w:rsidTr="007E172F">
        <w:trPr>
          <w:trHeight w:val="283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 xml:space="preserve">10-20 </w:t>
            </w:r>
            <w:r>
              <w:rPr>
                <w:color w:val="000000"/>
              </w:rPr>
              <w:t>m</w:t>
            </w:r>
            <w:r w:rsidRPr="00DD4565">
              <w:rPr>
                <w:color w:val="000000"/>
              </w:rPr>
              <w:t>embers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£450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£400</w:t>
            </w:r>
          </w:p>
        </w:tc>
      </w:tr>
      <w:tr w:rsidR="00731D71" w:rsidRPr="00DD4565" w:rsidTr="007E172F">
        <w:trPr>
          <w:trHeight w:val="283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21-30 m</w:t>
            </w:r>
            <w:r w:rsidRPr="00DD4565">
              <w:rPr>
                <w:color w:val="000000"/>
              </w:rPr>
              <w:t>embers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£400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£350</w:t>
            </w:r>
          </w:p>
        </w:tc>
      </w:tr>
      <w:tr w:rsidR="00731D71" w:rsidRPr="00DD4565" w:rsidTr="007E172F">
        <w:trPr>
          <w:trHeight w:val="283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31-40 m</w:t>
            </w:r>
            <w:r w:rsidRPr="00DD4565">
              <w:rPr>
                <w:color w:val="000000"/>
              </w:rPr>
              <w:t>embers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£350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£300</w:t>
            </w:r>
          </w:p>
        </w:tc>
      </w:tr>
      <w:tr w:rsidR="00731D71" w:rsidRPr="00DD4565" w:rsidTr="007E172F">
        <w:trPr>
          <w:trHeight w:val="298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40+ m</w:t>
            </w:r>
            <w:r w:rsidRPr="00DD4565">
              <w:rPr>
                <w:color w:val="000000"/>
              </w:rPr>
              <w:t>embers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£300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D71" w:rsidRPr="00DD4565" w:rsidRDefault="00731D71" w:rsidP="007E172F">
            <w:pPr>
              <w:jc w:val="center"/>
              <w:rPr>
                <w:color w:val="000000"/>
              </w:rPr>
            </w:pPr>
            <w:r w:rsidRPr="00DD4565">
              <w:rPr>
                <w:color w:val="000000"/>
              </w:rPr>
              <w:t>£250</w:t>
            </w:r>
          </w:p>
        </w:tc>
      </w:tr>
    </w:tbl>
    <w:p w:rsidR="00731D71" w:rsidRDefault="00731D71" w:rsidP="00731D71">
      <w:pPr>
        <w:ind w:left="568" w:hanging="568"/>
      </w:pPr>
    </w:p>
    <w:p w:rsidR="00731D71" w:rsidRDefault="00731D71" w:rsidP="00731D71">
      <w:pPr>
        <w:ind w:hanging="1"/>
      </w:pPr>
      <w:r>
        <w:t>Initial approval fees are payable upon application, a</w:t>
      </w:r>
      <w:r>
        <w:t xml:space="preserve">nd renewal fees are payable on </w:t>
      </w:r>
      <w:r>
        <w:t>the anniversary of the initial application and, then, annually thereafter.</w:t>
      </w:r>
    </w:p>
    <w:p w:rsidR="0071297D" w:rsidRDefault="0071297D"/>
    <w:sectPr w:rsidR="007129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71" w:rsidRDefault="00731D71" w:rsidP="00731D71">
      <w:r>
        <w:separator/>
      </w:r>
    </w:p>
  </w:endnote>
  <w:endnote w:type="continuationSeparator" w:id="0">
    <w:p w:rsidR="00731D71" w:rsidRDefault="00731D71" w:rsidP="007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71" w:rsidRDefault="00731D71" w:rsidP="00731D71">
      <w:r>
        <w:separator/>
      </w:r>
    </w:p>
  </w:footnote>
  <w:footnote w:type="continuationSeparator" w:id="0">
    <w:p w:rsidR="00731D71" w:rsidRDefault="00731D71" w:rsidP="0073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71" w:rsidRDefault="00731D71">
    <w:pPr>
      <w:pStyle w:val="Header"/>
    </w:pPr>
    <w:r>
      <w:rPr>
        <w:noProof/>
        <w:szCs w:val="22"/>
      </w:rPr>
      <w:drawing>
        <wp:inline distT="0" distB="0" distL="0" distR="0" wp14:anchorId="14BB581F" wp14:editId="723054A2">
          <wp:extent cx="1466850" cy="782707"/>
          <wp:effectExtent l="0" t="0" r="0" b="0"/>
          <wp:docPr id="2" name="Picture 2" descr="U:\SWQR\2. SWQR\logos\SQ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WQR\2. SWQR\logos\SQ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D71" w:rsidRDefault="00731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71"/>
    <w:rsid w:val="0071297D"/>
    <w:rsid w:val="007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EA1"/>
  <w15:chartTrackingRefBased/>
  <w15:docId w15:val="{0FBA3D6A-4B5C-4067-B16B-AB56F94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7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7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71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0BCF-5FAB-4157-A989-CF3C8A9C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Anderson</dc:creator>
  <cp:keywords/>
  <dc:description/>
  <cp:lastModifiedBy>Grant Anderson</cp:lastModifiedBy>
  <cp:revision>1</cp:revision>
  <dcterms:created xsi:type="dcterms:W3CDTF">2017-11-17T15:03:00Z</dcterms:created>
  <dcterms:modified xsi:type="dcterms:W3CDTF">2017-11-17T15:07:00Z</dcterms:modified>
</cp:coreProperties>
</file>